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A04" w:rsidRPr="007924B3" w:rsidRDefault="00DE5A04" w:rsidP="00DE5A04">
      <w:pPr>
        <w:jc w:val="center"/>
        <w:outlineLvl w:val="1"/>
        <w:rPr>
          <w:b/>
          <w:bCs/>
          <w:color w:val="3E30AB"/>
          <w:kern w:val="36"/>
          <w:szCs w:val="27"/>
        </w:rPr>
      </w:pPr>
      <w:r w:rsidRPr="007924B3">
        <w:rPr>
          <w:b/>
          <w:bCs/>
          <w:color w:val="3E30AB"/>
          <w:kern w:val="36"/>
          <w:szCs w:val="27"/>
        </w:rPr>
        <w:t xml:space="preserve">ЛЕКЦИЯ № </w:t>
      </w:r>
      <w:r>
        <w:rPr>
          <w:b/>
          <w:bCs/>
          <w:color w:val="3E30AB"/>
          <w:kern w:val="36"/>
          <w:szCs w:val="27"/>
        </w:rPr>
        <w:t>4</w:t>
      </w:r>
    </w:p>
    <w:p w:rsidR="00DE5A04" w:rsidRDefault="00DE5A04" w:rsidP="00DE5A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677"/>
          <w:tab w:val="left" w:pos="4956"/>
          <w:tab w:val="left" w:pos="5664"/>
          <w:tab w:val="left" w:pos="6372"/>
          <w:tab w:val="left" w:pos="7080"/>
          <w:tab w:val="left" w:pos="7788"/>
          <w:tab w:val="left" w:pos="8130"/>
        </w:tabs>
        <w:outlineLvl w:val="1"/>
        <w:rPr>
          <w:sz w:val="28"/>
          <w:szCs w:val="28"/>
        </w:rPr>
      </w:pPr>
      <w:r>
        <w:rPr>
          <w:b/>
          <w:bCs/>
          <w:color w:val="3E30AB"/>
          <w:kern w:val="36"/>
          <w:sz w:val="28"/>
          <w:szCs w:val="28"/>
        </w:rPr>
        <w:tab/>
      </w:r>
      <w:r>
        <w:rPr>
          <w:b/>
          <w:bCs/>
          <w:color w:val="3E30AB"/>
          <w:kern w:val="36"/>
          <w:sz w:val="28"/>
          <w:szCs w:val="28"/>
        </w:rPr>
        <w:tab/>
      </w:r>
      <w:r>
        <w:rPr>
          <w:b/>
          <w:bCs/>
          <w:color w:val="3E30AB"/>
          <w:kern w:val="36"/>
          <w:sz w:val="28"/>
          <w:szCs w:val="28"/>
        </w:rPr>
        <w:tab/>
      </w:r>
      <w:r w:rsidRPr="007924B3">
        <w:rPr>
          <w:b/>
          <w:bCs/>
          <w:color w:val="3E30AB"/>
          <w:kern w:val="36"/>
          <w:sz w:val="28"/>
          <w:szCs w:val="28"/>
        </w:rPr>
        <w:tab/>
        <w:t>Инженерные системы зданий</w:t>
      </w:r>
      <w:r w:rsidRPr="00372782">
        <w:rPr>
          <w:b/>
          <w:bCs/>
          <w:color w:val="3E30AB"/>
          <w:kern w:val="36"/>
          <w:szCs w:val="27"/>
        </w:rPr>
        <w:t xml:space="preserve"> </w:t>
      </w:r>
    </w:p>
    <w:p w:rsidR="00DE5A04" w:rsidRPr="00A425D6" w:rsidRDefault="00DE5A04" w:rsidP="00DE5A04">
      <w:pPr>
        <w:pStyle w:val="1"/>
        <w:numPr>
          <w:ilvl w:val="0"/>
          <w:numId w:val="0"/>
        </w:numPr>
        <w:spacing w:before="0" w:after="0"/>
        <w:jc w:val="center"/>
        <w:rPr>
          <w:rFonts w:ascii="Times New Roman" w:hAnsi="Times New Roman" w:cs="Times New Roman"/>
          <w:bCs w:val="0"/>
          <w:iCs/>
          <w:color w:val="auto"/>
          <w:sz w:val="28"/>
          <w:szCs w:val="28"/>
        </w:rPr>
      </w:pPr>
      <w:bookmarkStart w:id="0" w:name="_Toc341055148"/>
      <w:r w:rsidRPr="00A35A58">
        <w:rPr>
          <w:rFonts w:ascii="Times New Roman" w:hAnsi="Times New Roman" w:cs="Times New Roman"/>
          <w:b w:val="0"/>
          <w:bCs w:val="0"/>
          <w:iCs/>
          <w:color w:val="auto"/>
          <w:sz w:val="28"/>
          <w:szCs w:val="28"/>
        </w:rPr>
        <w:t xml:space="preserve"> </w:t>
      </w:r>
      <w:r w:rsidRPr="00A425D6">
        <w:rPr>
          <w:rFonts w:ascii="Times New Roman" w:hAnsi="Times New Roman" w:cs="Times New Roman"/>
          <w:bCs w:val="0"/>
          <w:iCs/>
          <w:color w:val="auto"/>
          <w:sz w:val="28"/>
          <w:szCs w:val="28"/>
        </w:rPr>
        <w:t>В</w:t>
      </w:r>
      <w:r w:rsidRPr="00A425D6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ентиляция</w:t>
      </w:r>
      <w:bookmarkEnd w:id="0"/>
      <w:r w:rsidRPr="00A425D6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зданий</w:t>
      </w:r>
    </w:p>
    <w:p w:rsidR="00DE5A04" w:rsidRPr="00A425D6" w:rsidRDefault="00DE5A04" w:rsidP="00DE5A04">
      <w:pPr>
        <w:pStyle w:val="3"/>
        <w:spacing w:after="0"/>
        <w:ind w:left="0" w:firstLine="902"/>
        <w:jc w:val="both"/>
        <w:rPr>
          <w:b/>
          <w:sz w:val="28"/>
          <w:szCs w:val="28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Вентиляция  - естественный или искусственный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регулируемый воздухообмен в помещениях для удаления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избытков теплоты, влаги, вредных и других веществ с целью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обеспечения допустимых метеорологических условий (норм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параметров) и чистоты воздуха в обслуживаемой или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рабочей зоне. 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Кондиционирование воздуха  - создание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автоматическое поддерживание в закрытых помещениях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температуры, относительной влажности, чистоты, состава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скорости движения воздуха, оптимальных, наиболее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благоприятных для самочувствия людей, ведения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технологических процессов, работы оборудования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приборов, хранения материалов.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Воздухообмен  - частичная или полная замена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загрязненного воздуха помещений чистым воздухом.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Кратность воздухообмена  - отношение часового объема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вентиляционного воздуха к внутреннему объему помещения,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при притоке кратность обмена имеет знак плюс, при вытяжке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 знак минус.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Естественный (организованный или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неорганизованный) воздухообмен осуществляется под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действием гравитационного и (или) ветрового давления,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искусственный воздухообмен  с помощью вентиляторов.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Воздухоподготовка  - обработка приточного воздуха (очистка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от пыли, вредных газов, примесей, подогрев, охлаждение,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увлажнение, осушение и др.) для придания ему качеств,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отвечающих санитарногигиеническим или технологическим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требованиям.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Очистка воздуха -  удаление из загрязненного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воздуха вредных веществ, для которых органами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санэпиднадзора установлена предельно-допустимая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концентрация (ПДК) в рабочей зоне.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Рециркуляция воздуха -  смешивание воздуха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помещения с наружным и подача этого воздуха в данное или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другое помещение.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Допустимые нормы параметров микроклимата  - сочетание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значений показателей микроклимата, которые при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длительном и систематическом воздействии на человека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могут вызвать ощущение дискомфорта, умеренное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напряжение механизмов терморегуляции, не вызывающих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повреждений или нарушений состояния здоровья.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Микроклимат помещения  - состояние внутренней среды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помещения, характеризуемое температурой воздуха,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внутренних поверхностей его ограждений, относительной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влажностью и скоростью воздуха в помещении, а также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концентрацией в воздухе вредных веществ.</w:t>
      </w:r>
    </w:p>
    <w:p w:rsidR="00DE5A04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Обслуживаемая, рабочая зона  - пространство в помещении,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ограниченное плоскостями, параллельными ограждениям, на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высоте 0,1 и до </w:t>
      </w:r>
      <w:smartTag w:uri="urn:schemas-microsoft-com:office:smarttags" w:element="metricconverter">
        <w:smartTagPr>
          <w:attr w:name="ProductID" w:val="2,0 м"/>
        </w:smartTagPr>
        <w:r w:rsidRPr="005956ED">
          <w:rPr>
            <w:sz w:val="28"/>
            <w:szCs w:val="28"/>
          </w:rPr>
          <w:t>2,0 м</w:t>
        </w:r>
      </w:smartTag>
      <w:r w:rsidRPr="005956ED">
        <w:rPr>
          <w:sz w:val="28"/>
          <w:szCs w:val="28"/>
        </w:rPr>
        <w:t xml:space="preserve"> над уровнем пола, площадки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пребывания, на расстоянии </w:t>
      </w:r>
      <w:smartTag w:uri="urn:schemas-microsoft-com:office:smarttags" w:element="metricconverter">
        <w:smartTagPr>
          <w:attr w:name="ProductID" w:val="0,5 м"/>
        </w:smartTagPr>
        <w:r w:rsidRPr="005956ED">
          <w:rPr>
            <w:sz w:val="28"/>
            <w:szCs w:val="28"/>
          </w:rPr>
          <w:t>0,5 м</w:t>
        </w:r>
      </w:smartTag>
      <w:r w:rsidRPr="005956ED">
        <w:rPr>
          <w:sz w:val="28"/>
          <w:szCs w:val="28"/>
        </w:rPr>
        <w:t xml:space="preserve"> от внутренних поверхностей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наружных стен, окон и отопительных приборов и на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расстоянии </w:t>
      </w:r>
      <w:smartTag w:uri="urn:schemas-microsoft-com:office:smarttags" w:element="metricconverter">
        <w:smartTagPr>
          <w:attr w:name="ProductID" w:val="1,0 м"/>
        </w:smartTagPr>
        <w:r w:rsidRPr="005956ED">
          <w:rPr>
            <w:sz w:val="28"/>
            <w:szCs w:val="28"/>
          </w:rPr>
          <w:t>1,0 м</w:t>
        </w:r>
      </w:smartTag>
      <w:r w:rsidRPr="005956ED">
        <w:rPr>
          <w:sz w:val="28"/>
          <w:szCs w:val="28"/>
        </w:rPr>
        <w:t xml:space="preserve"> от раздающей поверхности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воздухораспределителей.</w:t>
      </w:r>
      <w:r>
        <w:rPr>
          <w:sz w:val="28"/>
          <w:szCs w:val="28"/>
        </w:rPr>
        <w:t xml:space="preserve"> 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lastRenderedPageBreak/>
        <w:t>Чистый атмосферный воздух, подаваемый в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помещения, представляет собой смесь нескольких газов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водяного пара. Газы (азот 78,09 %, кислород 20,95 %, аргон,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неон и др. инертные газы 0,93 %, углекислый газ 0,03 % по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объему) образуют сухую часть воздуха. Кроме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перечисленных основных газов в атмосферном воздухе, в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зависимости от местности, может находиться различное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количество газо</w:t>
      </w: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и парообразных продуктов, пыли,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микроорганизмов естественных и искусственных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загрязнителей атмосферы.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Производственная деятельность человека в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помещениях различного назначения также сопряжена с тепло и влаговыделениями, выделением вредных веществ в виде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газов, паров, аэрозолей, пыли.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При определении количества и схемы обработки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приточного воздуха обычно используют исходные данные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следующих параметров воздуха: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5956ED">
        <w:rPr>
          <w:sz w:val="28"/>
          <w:szCs w:val="28"/>
        </w:rPr>
        <w:t>температура наружного, приточного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внутреннего воздуха tв;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относительная влажность воздуха,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выражающаяся в % или долях единицы и представляющая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отношение массы влаги в ненасыщенном воздухе к массе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влаги в насыщенном воздухе;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5956ED">
        <w:rPr>
          <w:sz w:val="28"/>
          <w:szCs w:val="28"/>
        </w:rPr>
        <w:t>удельная теплоемкость воздуха Св, кДж/кг сух в.,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относящаяся к </w:t>
      </w:r>
      <w:smartTag w:uri="urn:schemas-microsoft-com:office:smarttags" w:element="metricconverter">
        <w:smartTagPr>
          <w:attr w:name="ProductID" w:val="1 кг"/>
        </w:smartTagPr>
        <w:r w:rsidRPr="005956ED">
          <w:rPr>
            <w:sz w:val="28"/>
            <w:szCs w:val="28"/>
          </w:rPr>
          <w:t>1 кг</w:t>
        </w:r>
      </w:smartTag>
      <w:r w:rsidRPr="005956ED">
        <w:rPr>
          <w:sz w:val="28"/>
          <w:szCs w:val="28"/>
        </w:rPr>
        <w:t xml:space="preserve"> сухого воздуха;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5956ED">
        <w:rPr>
          <w:sz w:val="28"/>
          <w:szCs w:val="28"/>
        </w:rPr>
        <w:t>теплосодержание (энтальпию) влажного воздуха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Iв, кДж/кг сух в;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5956ED">
        <w:rPr>
          <w:sz w:val="28"/>
          <w:szCs w:val="28"/>
        </w:rPr>
        <w:t>плотность влажного воздуха pв, кг/м3;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956ED">
        <w:rPr>
          <w:sz w:val="28"/>
          <w:szCs w:val="28"/>
        </w:rPr>
        <w:t>влагосодержание воздуха dв, г/кг сух в;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содержание вредных веществ в атмосферном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воздухе и предельно допустимая концентрация вредных веществ в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воздухе помещения;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барометрическое давление атмосферного воздуха.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A425D6" w:rsidRDefault="00DE5A04" w:rsidP="00DE5A04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 </w:t>
      </w:r>
      <w:bookmarkStart w:id="1" w:name="_Toc341055151"/>
      <w:r w:rsidRPr="00E74A21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 xml:space="preserve"> </w:t>
      </w:r>
      <w:r w:rsidRPr="00A425D6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Источники выделения вредностей и их воздействие на человека</w:t>
      </w:r>
      <w:bookmarkEnd w:id="1"/>
      <w:r w:rsidRPr="00A425D6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</w:t>
      </w:r>
    </w:p>
    <w:p w:rsidR="00DE5A04" w:rsidRPr="00A425D6" w:rsidRDefault="00DE5A04" w:rsidP="00DE5A04">
      <w:pPr>
        <w:shd w:val="clear" w:color="auto" w:fill="FFFFFF"/>
        <w:tabs>
          <w:tab w:val="left" w:pos="5622"/>
        </w:tabs>
        <w:ind w:left="902" w:right="1075"/>
        <w:rPr>
          <w:b/>
        </w:rPr>
      </w:pPr>
      <w:r w:rsidRPr="00A425D6">
        <w:rPr>
          <w:b/>
        </w:rPr>
        <w:tab/>
      </w:r>
    </w:p>
    <w:p w:rsidR="00DE5A04" w:rsidRDefault="00DE5A04" w:rsidP="00DE5A04">
      <w:pPr>
        <w:shd w:val="clear" w:color="auto" w:fill="FFFFFF"/>
        <w:ind w:right="5" w:firstLine="533"/>
        <w:jc w:val="both"/>
      </w:pPr>
      <w:r>
        <w:rPr>
          <w:color w:val="000000"/>
          <w:spacing w:val="-1"/>
          <w:sz w:val="28"/>
          <w:szCs w:val="28"/>
        </w:rPr>
        <w:t>Жизнедеятельность людей и животных, технологические процессы со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pacing w:val="4"/>
          <w:sz w:val="28"/>
          <w:szCs w:val="28"/>
        </w:rPr>
        <w:t xml:space="preserve">провождаются выделением теплоты, влаги, вредных газов и паров, пыли, а </w:t>
      </w:r>
      <w:r>
        <w:rPr>
          <w:color w:val="000000"/>
          <w:spacing w:val="6"/>
          <w:sz w:val="28"/>
          <w:szCs w:val="28"/>
        </w:rPr>
        <w:t xml:space="preserve">также радиоактивных и микробиологических загрязнений в окружающую </w:t>
      </w:r>
      <w:r>
        <w:rPr>
          <w:color w:val="000000"/>
          <w:spacing w:val="-5"/>
          <w:sz w:val="28"/>
          <w:szCs w:val="28"/>
        </w:rPr>
        <w:t>среду.</w:t>
      </w:r>
    </w:p>
    <w:p w:rsidR="00DE5A04" w:rsidRDefault="00DE5A04" w:rsidP="00DE5A04">
      <w:pPr>
        <w:shd w:val="clear" w:color="auto" w:fill="FFFFFF"/>
        <w:spacing w:before="14"/>
        <w:ind w:left="144" w:firstLine="389"/>
        <w:jc w:val="both"/>
      </w:pPr>
      <w:r w:rsidRPr="00F14529">
        <w:rPr>
          <w:color w:val="000000"/>
          <w:sz w:val="28"/>
          <w:szCs w:val="28"/>
        </w:rPr>
        <w:t>Избыточная теплота</w:t>
      </w:r>
      <w:r>
        <w:rPr>
          <w:color w:val="000000"/>
          <w:sz w:val="28"/>
          <w:szCs w:val="28"/>
        </w:rPr>
        <w:t xml:space="preserve"> является одним из основных вредных выделений во </w:t>
      </w:r>
      <w:r>
        <w:rPr>
          <w:color w:val="000000"/>
          <w:spacing w:val="-3"/>
          <w:sz w:val="28"/>
          <w:szCs w:val="28"/>
        </w:rPr>
        <w:t xml:space="preserve">многих помещениях промышленных, жилых и общественных зданий. Различают </w:t>
      </w:r>
      <w:r>
        <w:rPr>
          <w:color w:val="000000"/>
          <w:spacing w:val="-1"/>
          <w:sz w:val="28"/>
          <w:szCs w:val="28"/>
        </w:rPr>
        <w:t>конвективную и лучистую теплоту.</w:t>
      </w:r>
    </w:p>
    <w:p w:rsidR="00DE5A04" w:rsidRDefault="00DE5A04" w:rsidP="00DE5A04">
      <w:pPr>
        <w:shd w:val="clear" w:color="auto" w:fill="FFFFFF"/>
        <w:spacing w:before="10"/>
        <w:ind w:left="125" w:right="10"/>
        <w:jc w:val="both"/>
      </w:pPr>
      <w:r w:rsidRPr="00F14529">
        <w:rPr>
          <w:iCs/>
          <w:color w:val="000000"/>
          <w:spacing w:val="3"/>
          <w:sz w:val="28"/>
          <w:szCs w:val="28"/>
        </w:rPr>
        <w:t xml:space="preserve">Конвективная теплота </w:t>
      </w:r>
      <w:r>
        <w:rPr>
          <w:color w:val="000000"/>
          <w:spacing w:val="3"/>
          <w:sz w:val="28"/>
          <w:szCs w:val="28"/>
        </w:rPr>
        <w:t xml:space="preserve">поступает в помещения от людей, а также от </w:t>
      </w:r>
      <w:r>
        <w:rPr>
          <w:color w:val="000000"/>
          <w:spacing w:val="-1"/>
          <w:sz w:val="28"/>
          <w:szCs w:val="28"/>
        </w:rPr>
        <w:t xml:space="preserve">производственного оборудования, имеющего температуру выше температуры воздуха в помещении (печей, аппаратов, камер, автоклавов и др.), нагретых материалов и готовой продукции. Теплота, распространяясь конвективными струями, вызывает повышение температуры воздуха в помещении. Пребывание </w:t>
      </w:r>
      <w:r>
        <w:rPr>
          <w:color w:val="000000"/>
          <w:sz w:val="28"/>
          <w:szCs w:val="28"/>
        </w:rPr>
        <w:t xml:space="preserve">и работа человека в условиях высокой температуры ухудшает теплоотдачу </w:t>
      </w:r>
      <w:r>
        <w:rPr>
          <w:color w:val="000000"/>
          <w:spacing w:val="-1"/>
          <w:sz w:val="28"/>
          <w:szCs w:val="28"/>
        </w:rPr>
        <w:t xml:space="preserve">организма, а при превышении терморегулирующих возможностей приводит к </w:t>
      </w:r>
      <w:r>
        <w:rPr>
          <w:color w:val="000000"/>
          <w:spacing w:val="3"/>
          <w:sz w:val="28"/>
          <w:szCs w:val="28"/>
        </w:rPr>
        <w:t xml:space="preserve">нарушению водно-солевого режима, белкового обмена и даже к тепловому </w:t>
      </w:r>
      <w:r>
        <w:rPr>
          <w:color w:val="000000"/>
          <w:spacing w:val="-6"/>
          <w:sz w:val="28"/>
          <w:szCs w:val="28"/>
        </w:rPr>
        <w:t>удару.</w:t>
      </w:r>
    </w:p>
    <w:p w:rsidR="00DE5A04" w:rsidRDefault="00DE5A04" w:rsidP="00DE5A04">
      <w:pPr>
        <w:shd w:val="clear" w:color="auto" w:fill="FFFFFF"/>
        <w:spacing w:before="5"/>
        <w:ind w:left="125" w:right="10" w:firstLine="355"/>
        <w:jc w:val="both"/>
      </w:pPr>
      <w:r w:rsidRPr="00F14529">
        <w:rPr>
          <w:iCs/>
          <w:color w:val="000000"/>
          <w:spacing w:val="-1"/>
          <w:sz w:val="28"/>
          <w:szCs w:val="28"/>
        </w:rPr>
        <w:t>Лучистая теплота.</w:t>
      </w:r>
      <w:r>
        <w:rPr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 xml:space="preserve">Источниками теплового излучения являются нагретые </w:t>
      </w:r>
      <w:r>
        <w:rPr>
          <w:color w:val="000000"/>
          <w:spacing w:val="2"/>
          <w:sz w:val="28"/>
          <w:szCs w:val="28"/>
        </w:rPr>
        <w:t xml:space="preserve">тела: оборудование, материалы и т.д. Коротковолновое излучение, которое </w:t>
      </w:r>
      <w:r>
        <w:rPr>
          <w:color w:val="000000"/>
          <w:spacing w:val="-1"/>
          <w:sz w:val="28"/>
          <w:szCs w:val="28"/>
        </w:rPr>
        <w:lastRenderedPageBreak/>
        <w:t>исходит от тел с высокой температурой, обладает большой проникающей способностью и угнетающе действует на клетки организма.</w:t>
      </w:r>
    </w:p>
    <w:p w:rsidR="00DE5A04" w:rsidRDefault="00DE5A04" w:rsidP="00DE5A04">
      <w:pPr>
        <w:shd w:val="clear" w:color="auto" w:fill="FFFFFF"/>
        <w:ind w:firstLine="523"/>
      </w:pPr>
      <w:r>
        <w:rPr>
          <w:color w:val="000000"/>
          <w:spacing w:val="13"/>
          <w:sz w:val="28"/>
          <w:szCs w:val="28"/>
        </w:rPr>
        <w:t xml:space="preserve">Теплопоступления принимают по справочной литературе, по данным </w:t>
      </w:r>
      <w:r>
        <w:rPr>
          <w:color w:val="000000"/>
          <w:sz w:val="28"/>
          <w:szCs w:val="28"/>
        </w:rPr>
        <w:t>" технологов, при необходимости - по формулам теории теплопередачи.</w:t>
      </w:r>
    </w:p>
    <w:p w:rsidR="00DE5A04" w:rsidRDefault="00DE5A04" w:rsidP="00DE5A04">
      <w:pPr>
        <w:shd w:val="clear" w:color="auto" w:fill="FFFFFF"/>
        <w:spacing w:before="5"/>
        <w:ind w:left="139" w:right="14" w:firstLine="374"/>
        <w:jc w:val="both"/>
        <w:rPr>
          <w:color w:val="000000"/>
          <w:spacing w:val="9"/>
          <w:sz w:val="28"/>
          <w:szCs w:val="28"/>
        </w:rPr>
      </w:pPr>
      <w:r w:rsidRPr="00F14529">
        <w:rPr>
          <w:color w:val="000000"/>
          <w:spacing w:val="-2"/>
          <w:sz w:val="28"/>
          <w:szCs w:val="28"/>
        </w:rPr>
        <w:t>Влага (</w:t>
      </w:r>
      <w:r>
        <w:rPr>
          <w:color w:val="000000"/>
          <w:spacing w:val="-2"/>
          <w:sz w:val="28"/>
          <w:szCs w:val="28"/>
        </w:rPr>
        <w:t xml:space="preserve">водяные пары) поступает в воздух помещения от людей, с открытых </w:t>
      </w:r>
      <w:r>
        <w:rPr>
          <w:color w:val="000000"/>
          <w:spacing w:val="9"/>
          <w:sz w:val="28"/>
          <w:szCs w:val="28"/>
        </w:rPr>
        <w:t>водных поверхностей, при открытых мокрых процессах, проникает в виде водяного пара, через неплотности трубопроводов и т.д. Повышение влажности воздуха в помещении затрудняет теплообмен организма человека с окружающей средой.</w:t>
      </w:r>
    </w:p>
    <w:p w:rsidR="00DE5A04" w:rsidRDefault="00DE5A04" w:rsidP="00DE5A04">
      <w:pPr>
        <w:shd w:val="clear" w:color="auto" w:fill="FFFFFF"/>
        <w:spacing w:before="5"/>
        <w:ind w:left="139" w:right="14" w:firstLine="374"/>
        <w:jc w:val="both"/>
        <w:rPr>
          <w:color w:val="000000"/>
          <w:spacing w:val="-2"/>
          <w:sz w:val="28"/>
          <w:szCs w:val="28"/>
        </w:rPr>
      </w:pPr>
      <w:r w:rsidRPr="00F14529">
        <w:rPr>
          <w:color w:val="000000"/>
          <w:spacing w:val="-2"/>
          <w:sz w:val="28"/>
          <w:szCs w:val="28"/>
        </w:rPr>
        <w:t>Пары и газы.</w:t>
      </w:r>
      <w:r w:rsidRPr="00FD0E6D"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 xml:space="preserve"> Пары и газы поступают в воздух помещений гражданских зданий от людей, а в воздух производственных помещений , в основном, при различных технологических процессах, они могут быть вредными, ядовитыми и взрывоопасными.</w:t>
      </w:r>
    </w:p>
    <w:p w:rsidR="00DE5A04" w:rsidRDefault="00DE5A04" w:rsidP="00DE5A04">
      <w:pPr>
        <w:shd w:val="clear" w:color="auto" w:fill="FFFFFF"/>
        <w:ind w:right="29" w:firstLine="513"/>
        <w:jc w:val="both"/>
      </w:pPr>
      <w:r w:rsidRPr="00F14529">
        <w:rPr>
          <w:color w:val="000000"/>
          <w:spacing w:val="-2"/>
          <w:sz w:val="28"/>
          <w:szCs w:val="28"/>
        </w:rPr>
        <w:t xml:space="preserve">Пыль </w:t>
      </w:r>
      <w:r>
        <w:rPr>
          <w:color w:val="000000"/>
          <w:spacing w:val="-2"/>
          <w:sz w:val="28"/>
          <w:szCs w:val="28"/>
        </w:rPr>
        <w:t xml:space="preserve"> - совокупность мелкоизмельченных частиц твердого вещества, взвешенных в газовой, в частности, в воздушной среде. Пылью также называют </w:t>
      </w:r>
      <w:r>
        <w:rPr>
          <w:color w:val="000000"/>
          <w:spacing w:val="11"/>
          <w:sz w:val="28"/>
          <w:szCs w:val="28"/>
        </w:rPr>
        <w:t xml:space="preserve">совокупность осевших частиц (гель или аэрогель). Различают пыль </w:t>
      </w:r>
      <w:r>
        <w:rPr>
          <w:color w:val="000000"/>
          <w:sz w:val="28"/>
          <w:szCs w:val="28"/>
        </w:rPr>
        <w:t>естественного происхождения и промышленную. Пыль естественного про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 xml:space="preserve">исхождения образуется в результате эрозии почвы, при выветривании горных </w:t>
      </w:r>
      <w:r>
        <w:rPr>
          <w:color w:val="000000"/>
          <w:sz w:val="28"/>
          <w:szCs w:val="28"/>
        </w:rPr>
        <w:t xml:space="preserve">пород и т. д. Промышленная пыль возникает большей частью при обработке и транспортировании материалов. Пыль может быть органической (древесная, хлопковая, мучная, зерновая, сахарная и др.) и неорганической (минеральной -кварцевая, цементная и др. и металлической - стальная, чугунная, медная и др.). Значительная часть промышленных пылей - смешанного происхождения, т.е. </w:t>
      </w:r>
      <w:r>
        <w:rPr>
          <w:color w:val="000000"/>
          <w:spacing w:val="-1"/>
          <w:sz w:val="28"/>
          <w:szCs w:val="28"/>
        </w:rPr>
        <w:t>состоят из частиц органических и неорганических.</w:t>
      </w:r>
    </w:p>
    <w:p w:rsidR="00DE5A04" w:rsidRDefault="00DE5A04" w:rsidP="00DE5A04">
      <w:pPr>
        <w:shd w:val="clear" w:color="auto" w:fill="FFFFFF"/>
        <w:spacing w:before="5"/>
        <w:ind w:left="139" w:right="14" w:firstLine="374"/>
        <w:jc w:val="both"/>
        <w:rPr>
          <w:color w:val="000000"/>
          <w:sz w:val="28"/>
          <w:szCs w:val="28"/>
        </w:rPr>
      </w:pPr>
      <w:r w:rsidRPr="00B050EF">
        <w:rPr>
          <w:sz w:val="28"/>
          <w:szCs w:val="28"/>
        </w:rPr>
        <w:t xml:space="preserve">Пыль </w:t>
      </w:r>
      <w:r>
        <w:rPr>
          <w:color w:val="000000"/>
          <w:spacing w:val="-2"/>
          <w:sz w:val="28"/>
          <w:szCs w:val="28"/>
        </w:rPr>
        <w:t>может быть вредной, ядовитой и взрывоопасной.</w:t>
      </w:r>
      <w:r w:rsidRPr="00B050EF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 xml:space="preserve">Пыль причиняет вред организму человека в результате механического, </w:t>
      </w:r>
      <w:r>
        <w:rPr>
          <w:color w:val="000000"/>
          <w:sz w:val="28"/>
          <w:szCs w:val="28"/>
        </w:rPr>
        <w:t>химического и бактериологического воздействия.</w:t>
      </w:r>
    </w:p>
    <w:p w:rsidR="00DE5A04" w:rsidRDefault="00DE5A04" w:rsidP="00DE5A04">
      <w:pPr>
        <w:shd w:val="clear" w:color="auto" w:fill="FFFFFF"/>
        <w:ind w:left="58" w:right="10" w:firstLine="374"/>
        <w:jc w:val="both"/>
        <w:rPr>
          <w:color w:val="000000"/>
          <w:spacing w:val="-2"/>
          <w:sz w:val="28"/>
          <w:szCs w:val="28"/>
        </w:rPr>
      </w:pPr>
      <w:r w:rsidRPr="00F14529">
        <w:rPr>
          <w:color w:val="000000"/>
          <w:spacing w:val="-1"/>
          <w:sz w:val="28"/>
          <w:szCs w:val="28"/>
        </w:rPr>
        <w:t xml:space="preserve">Микроорганизмы </w:t>
      </w:r>
      <w:r>
        <w:rPr>
          <w:color w:val="000000"/>
          <w:spacing w:val="-1"/>
          <w:sz w:val="28"/>
          <w:szCs w:val="28"/>
        </w:rPr>
        <w:t xml:space="preserve">(бактерии и вирусы) присутствуют в воздухе. Их виды и </w:t>
      </w:r>
      <w:r>
        <w:rPr>
          <w:color w:val="000000"/>
          <w:spacing w:val="-2"/>
          <w:sz w:val="28"/>
          <w:szCs w:val="28"/>
        </w:rPr>
        <w:t>концентрация зависят о наличия питательной среды, расстояния от поверхности земли и ряда других факторов.</w:t>
      </w:r>
    </w:p>
    <w:p w:rsidR="00DE5A04" w:rsidRDefault="00DE5A04" w:rsidP="00DE5A04">
      <w:pPr>
        <w:shd w:val="clear" w:color="auto" w:fill="FFFFFF"/>
        <w:ind w:right="24" w:firstLine="389"/>
        <w:jc w:val="both"/>
      </w:pPr>
      <w:r w:rsidRPr="00F14529">
        <w:rPr>
          <w:color w:val="000000"/>
          <w:sz w:val="28"/>
          <w:szCs w:val="28"/>
        </w:rPr>
        <w:t>Неприятные запахи -</w:t>
      </w:r>
      <w:r>
        <w:rPr>
          <w:color w:val="000000"/>
          <w:sz w:val="28"/>
          <w:szCs w:val="28"/>
        </w:rPr>
        <w:t xml:space="preserve"> Их источник - газы и мельчайшие частицы твердых и </w:t>
      </w:r>
      <w:r>
        <w:rPr>
          <w:color w:val="000000"/>
          <w:spacing w:val="-1"/>
          <w:sz w:val="28"/>
          <w:szCs w:val="28"/>
        </w:rPr>
        <w:t xml:space="preserve">жидких веществ, находящихся в воздушной среде. Запахи вызывают у человека </w:t>
      </w:r>
      <w:r>
        <w:rPr>
          <w:color w:val="000000"/>
          <w:spacing w:val="-2"/>
          <w:sz w:val="28"/>
          <w:szCs w:val="28"/>
        </w:rPr>
        <w:t xml:space="preserve">повышенную утомляемость, нервное возбуждение или, наоборот, депрессию. С </w:t>
      </w:r>
      <w:r>
        <w:rPr>
          <w:color w:val="000000"/>
          <w:spacing w:val="6"/>
          <w:sz w:val="28"/>
          <w:szCs w:val="28"/>
        </w:rPr>
        <w:t xml:space="preserve">запахами приходится встречаться в районе расположения химических </w:t>
      </w:r>
      <w:r>
        <w:rPr>
          <w:color w:val="000000"/>
          <w:spacing w:val="-1"/>
          <w:sz w:val="28"/>
          <w:szCs w:val="28"/>
        </w:rPr>
        <w:t xml:space="preserve">предприятий, а также предприятий, перерабатывающих сельскохозяйственное </w:t>
      </w:r>
      <w:r>
        <w:rPr>
          <w:color w:val="000000"/>
          <w:sz w:val="28"/>
          <w:szCs w:val="28"/>
        </w:rPr>
        <w:t>сырье - мясокомбинатов, табачных фабрик и др.</w:t>
      </w:r>
    </w:p>
    <w:p w:rsidR="00DE5A04" w:rsidRDefault="00DE5A04" w:rsidP="00DE5A04">
      <w:pPr>
        <w:shd w:val="clear" w:color="auto" w:fill="FFFFFF"/>
        <w:spacing w:before="5"/>
        <w:ind w:left="19" w:right="38" w:firstLine="389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Санитарными нормами установлены предельно допустимые концентрации </w:t>
      </w:r>
      <w:r>
        <w:rPr>
          <w:color w:val="000000"/>
          <w:spacing w:val="-3"/>
          <w:sz w:val="28"/>
          <w:szCs w:val="28"/>
        </w:rPr>
        <w:t>(ПДК) вредных газов, паров и пыли в воздухе помещений, мг/м</w:t>
      </w:r>
      <w:r>
        <w:rPr>
          <w:color w:val="000000"/>
          <w:spacing w:val="-3"/>
          <w:sz w:val="28"/>
          <w:szCs w:val="28"/>
          <w:vertAlign w:val="superscript"/>
        </w:rPr>
        <w:t>3</w:t>
      </w:r>
      <w:r>
        <w:rPr>
          <w:color w:val="000000"/>
          <w:spacing w:val="-3"/>
          <w:sz w:val="28"/>
          <w:szCs w:val="28"/>
        </w:rPr>
        <w:t>, например: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A425D6" w:rsidRDefault="00DE5A04" w:rsidP="00DE5A04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2" w:name="_Toc341055152"/>
      <w:r w:rsidRPr="00A425D6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 Классификация систем вентиляции</w:t>
      </w:r>
      <w:bookmarkEnd w:id="2"/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Системы вентиляции по способу перемещения</w:t>
      </w:r>
      <w:r>
        <w:rPr>
          <w:sz w:val="28"/>
          <w:szCs w:val="28"/>
        </w:rPr>
        <w:t xml:space="preserve">  </w:t>
      </w:r>
      <w:r w:rsidRPr="005956ED">
        <w:rPr>
          <w:sz w:val="28"/>
          <w:szCs w:val="28"/>
        </w:rPr>
        <w:t>воздуха делят на системы с естественным и искусственным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побуждением движения воздуха. В системах с естественным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побуждением воздух поступает и удаляется из </w:t>
      </w:r>
      <w:r w:rsidRPr="005956ED">
        <w:rPr>
          <w:sz w:val="28"/>
          <w:szCs w:val="28"/>
        </w:rPr>
        <w:lastRenderedPageBreak/>
        <w:t>помещений за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счет гравитационных сил и ветрового давления. В системах с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искусственным или механическим побуждением воздух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перемещается с помощью вентиляторов.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По назначению системы вентиляции подразделяют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на приточные прямоточные и с рециркуляцией (полной или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частичной), вытяжные. Прямоточные приточные системы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служат для подачи в помещения наружного воздуха,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обрабатываемого в зависимости от параметров наружного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внутреннего воздуха, если это экономически целесообразно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или вредные вещества относятся ко 1 и 2 классу опасности.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Вытяжные системы позволяют удалить из помещений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загрязненный воздух. Рециркуляционные системы позволяют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 разных соотношениях смешивать наружный воздух с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воздухом помещения или использовать полностью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внутренний воздух с последующей обработкой его для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создания в помещении требуемых условий с наименьшими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энергозатратами.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По способу организации подачи приточного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воздуха и удаления вредных выделений системы делят на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общеобменные и местные. При общеобменной вентиляции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приточный воздух подается непосредственно в помещение с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постоянным пребыванием людей, а удаляется загрязненный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 из зон помещения с наибольшей концентрацией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вредных выделений. Местные приточные системы позволяют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подать воздух в определенные зоны помещения,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фиксированные рабочие места, а местные вытяжные системы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удалить загрязненный воздух непосредственно от источника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вредных выделений.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Естественная вентиляция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Системы естественной вентиляции позволяют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обеспечить неорганизованный или организованный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воздухообмен, проветривание в помещении под действием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гравитационного и (или) ветрового давления.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Гравитационное давление равно произведению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разности плотностей наружного и удаляемого из помещения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воздуха на расстояние по вертикали от </w:t>
      </w:r>
      <w:r w:rsidRPr="0022090E">
        <w:rPr>
          <w:sz w:val="28"/>
          <w:szCs w:val="28"/>
        </w:rPr>
        <w:t>центров отверстий приточного и удаляемого воздуха (рисунок 15).</w:t>
      </w: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Default="00DE5A04" w:rsidP="00DE5A04">
      <w:pPr>
        <w:autoSpaceDE w:val="0"/>
        <w:autoSpaceDN w:val="0"/>
        <w:adjustRightInd w:val="0"/>
        <w:jc w:val="center"/>
        <w:rPr>
          <w:rFonts w:ascii="FreeSetC" w:hAnsi="FreeSetC" w:cs="FreeSetC"/>
          <w:sz w:val="16"/>
          <w:szCs w:val="16"/>
        </w:rPr>
      </w:pPr>
      <w:r w:rsidRPr="00001FB2">
        <w:rPr>
          <w:rFonts w:ascii="FreeSetC" w:hAnsi="FreeSetC" w:cs="FreeSetC"/>
          <w:noProof/>
          <w:sz w:val="16"/>
          <w:szCs w:val="16"/>
        </w:rPr>
        <w:drawing>
          <wp:inline distT="0" distB="0" distL="0" distR="0">
            <wp:extent cx="2047875" cy="21907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lastRenderedPageBreak/>
        <w:t xml:space="preserve">Рисунок </w:t>
      </w:r>
      <w:r>
        <w:rPr>
          <w:sz w:val="28"/>
          <w:szCs w:val="28"/>
        </w:rPr>
        <w:t xml:space="preserve">15 </w:t>
      </w:r>
      <w:r w:rsidRPr="005956ED">
        <w:rPr>
          <w:sz w:val="28"/>
          <w:szCs w:val="28"/>
        </w:rPr>
        <w:t>-  Аэрация здания под воздействием гравитационного давления (tн&lt;tв)</w:t>
      </w:r>
    </w:p>
    <w:p w:rsidR="00DE5A04" w:rsidRDefault="00DE5A04" w:rsidP="00DE5A04">
      <w:pPr>
        <w:widowControl w:val="0"/>
        <w:spacing w:line="360" w:lineRule="auto"/>
        <w:ind w:firstLine="709"/>
        <w:jc w:val="both"/>
        <w:rPr>
          <w:rFonts w:ascii="FreeSetC" w:hAnsi="FreeSetC" w:cs="FreeSetC"/>
          <w:sz w:val="14"/>
          <w:szCs w:val="14"/>
        </w:rPr>
      </w:pPr>
    </w:p>
    <w:p w:rsidR="00DE5A04" w:rsidRDefault="00DE5A04" w:rsidP="00DE5A04">
      <w:pPr>
        <w:widowControl w:val="0"/>
        <w:spacing w:line="360" w:lineRule="auto"/>
        <w:ind w:firstLine="709"/>
        <w:jc w:val="center"/>
        <w:rPr>
          <w:rFonts w:ascii="FreeSetC-Bold" w:hAnsi="FreeSetC-Bold" w:cs="FreeSetC-Bold"/>
          <w:sz w:val="20"/>
          <w:szCs w:val="20"/>
        </w:rPr>
      </w:pPr>
      <w:r w:rsidRPr="007F739A">
        <w:rPr>
          <w:rFonts w:ascii="FreeSetC-Bold" w:hAnsi="FreeSetC-Bold" w:cs="FreeSetC-Bold"/>
          <w:noProof/>
          <w:sz w:val="20"/>
          <w:szCs w:val="20"/>
        </w:rPr>
        <w:drawing>
          <wp:inline distT="0" distB="0" distL="0" distR="0">
            <wp:extent cx="3419475" cy="48006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1 - воздуховыбросная шахта;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2  каналы; 3  воздухоприемное отверстие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 xml:space="preserve"> </w:t>
      </w:r>
      <w:r w:rsidRPr="0022090E">
        <w:rPr>
          <w:sz w:val="28"/>
          <w:szCs w:val="28"/>
        </w:rPr>
        <w:t>Рис</w:t>
      </w:r>
      <w:r>
        <w:rPr>
          <w:sz w:val="28"/>
          <w:szCs w:val="28"/>
        </w:rPr>
        <w:t>унок 4</w:t>
      </w:r>
      <w:r w:rsidRPr="0022090E">
        <w:rPr>
          <w:sz w:val="28"/>
          <w:szCs w:val="28"/>
        </w:rPr>
        <w:t xml:space="preserve"> - Естественная</w:t>
      </w:r>
      <w:r w:rsidRPr="005956ED">
        <w:rPr>
          <w:sz w:val="28"/>
          <w:szCs w:val="28"/>
        </w:rPr>
        <w:t xml:space="preserve"> гравитационная система вентиляции помещений многоэтажного здания: 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В жилых зданиях и в некоторых помещениях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общественных и административно-бытовых зданиях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предусматривается вентиляция с естественным</w:t>
      </w:r>
      <w:r>
        <w:rPr>
          <w:sz w:val="28"/>
          <w:szCs w:val="28"/>
        </w:rPr>
        <w:t xml:space="preserve"> побуждением</w:t>
      </w:r>
      <w:r w:rsidRPr="005956ED">
        <w:rPr>
          <w:sz w:val="28"/>
          <w:szCs w:val="28"/>
        </w:rPr>
        <w:t>. В таких системах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неорганизованное поступление наружного воздуха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осуществляется через неплотности в ограждениях,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открываемые периодически форточки, окна, наружные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балконные двери здания или специальные устройства,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располагаемые в стенах, окнах. Удаление воздуха из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помещений, как правило, предусматривается через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вытяжные шахты, каналы, воздуховоды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воздухоприемные устройства (</w:t>
      </w:r>
      <w:r w:rsidRPr="006A176F">
        <w:rPr>
          <w:sz w:val="28"/>
          <w:szCs w:val="28"/>
        </w:rPr>
        <w:t>рис.</w:t>
      </w:r>
      <w:r>
        <w:rPr>
          <w:sz w:val="28"/>
          <w:szCs w:val="28"/>
        </w:rPr>
        <w:t>5</w:t>
      </w:r>
      <w:r w:rsidRPr="006A176F">
        <w:rPr>
          <w:sz w:val="28"/>
          <w:szCs w:val="28"/>
        </w:rPr>
        <w:t>).</w:t>
      </w:r>
      <w:r w:rsidRPr="005956ED">
        <w:rPr>
          <w:sz w:val="28"/>
          <w:szCs w:val="28"/>
        </w:rPr>
        <w:t xml:space="preserve">                                               </w:t>
      </w:r>
    </w:p>
    <w:p w:rsidR="00DE5A04" w:rsidRPr="00D066C5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  <w:r w:rsidRPr="00D066C5">
        <w:rPr>
          <w:rFonts w:ascii="FreeSetC" w:hAnsi="FreeSetC" w:cs="FreeSetC"/>
          <w:noProof/>
          <w:sz w:val="16"/>
          <w:szCs w:val="16"/>
        </w:rPr>
        <w:lastRenderedPageBreak/>
        <w:drawing>
          <wp:inline distT="0" distB="0" distL="0" distR="0">
            <wp:extent cx="2352675" cy="10572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66C5">
        <w:rPr>
          <w:rFonts w:ascii="FreeSetC" w:hAnsi="FreeSetC" w:cs="FreeSetC"/>
          <w:sz w:val="16"/>
          <w:szCs w:val="16"/>
        </w:rPr>
        <w:t xml:space="preserve"> </w:t>
      </w:r>
      <w:r>
        <w:rPr>
          <w:rFonts w:ascii="FreeSetC" w:hAnsi="FreeSetC" w:cs="FreeSetC"/>
          <w:sz w:val="16"/>
          <w:szCs w:val="16"/>
        </w:rPr>
        <w:t xml:space="preserve">                                       </w:t>
      </w:r>
      <w:r w:rsidRPr="00D066C5">
        <w:rPr>
          <w:rFonts w:ascii="FreeSetC" w:hAnsi="FreeSetC" w:cs="FreeSetC"/>
          <w:noProof/>
          <w:sz w:val="16"/>
          <w:szCs w:val="16"/>
        </w:rPr>
        <w:drawing>
          <wp:inline distT="0" distB="0" distL="0" distR="0">
            <wp:extent cx="1781175" cy="14668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  <w:r>
        <w:rPr>
          <w:rFonts w:ascii="FreeSetC" w:hAnsi="FreeSetC" w:cs="FreeSetC"/>
          <w:sz w:val="16"/>
          <w:szCs w:val="16"/>
        </w:rPr>
        <w:t>а)                                                                                                                              б)</w:t>
      </w: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Pr="00D066C5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  <w:r w:rsidRPr="00D066C5">
        <w:rPr>
          <w:rFonts w:ascii="FreeSetC" w:hAnsi="FreeSetC" w:cs="FreeSetC"/>
          <w:noProof/>
          <w:sz w:val="16"/>
          <w:szCs w:val="16"/>
        </w:rPr>
        <w:drawing>
          <wp:inline distT="0" distB="0" distL="0" distR="0">
            <wp:extent cx="2047875" cy="16859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reeSetC" w:hAnsi="FreeSetC" w:cs="FreeSetC"/>
          <w:sz w:val="16"/>
          <w:szCs w:val="16"/>
        </w:rPr>
        <w:t xml:space="preserve">                   </w:t>
      </w:r>
      <w:r w:rsidRPr="00D066C5">
        <w:rPr>
          <w:rFonts w:ascii="FreeSetC" w:hAnsi="FreeSetC" w:cs="FreeSetC"/>
          <w:noProof/>
          <w:sz w:val="16"/>
          <w:szCs w:val="16"/>
        </w:rPr>
        <w:drawing>
          <wp:inline distT="0" distB="0" distL="0" distR="0">
            <wp:extent cx="1666875" cy="16859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>в)                                            г)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Рис</w:t>
      </w:r>
      <w:r>
        <w:rPr>
          <w:sz w:val="28"/>
          <w:szCs w:val="28"/>
        </w:rPr>
        <w:t xml:space="preserve">унок 5- </w:t>
      </w:r>
      <w:r w:rsidRPr="005956ED">
        <w:rPr>
          <w:sz w:val="28"/>
          <w:szCs w:val="28"/>
        </w:rPr>
        <w:t xml:space="preserve"> Воздуховоды: канал в стене (а); приставной вертикальный (б);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подвесной горизонтальный (в); подвесной круглого сечения (г)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Организованный воздухообмен, при котором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 поступает в помещение и удаляется из него через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специально предусмотренные расчетом отверстия в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наружных ограждениях (окна, фонари), называется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аэрацией. Количество поступающего и удаляемого воздуха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регулируется за счет изменения в течение года площади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открываемых отверстий. Аэрация может применяться,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например, для вентиляции производственных помещений,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 которых основной вредностью является значительная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избыточная теплота </w:t>
      </w:r>
      <w:r w:rsidRPr="00EB2AD4">
        <w:rPr>
          <w:sz w:val="28"/>
          <w:szCs w:val="28"/>
        </w:rPr>
        <w:t>(рис.15).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При значительной скорости ветра используется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специальное </w:t>
      </w:r>
      <w:r w:rsidRPr="00EB2AD4">
        <w:rPr>
          <w:sz w:val="28"/>
          <w:szCs w:val="28"/>
        </w:rPr>
        <w:t>вентиляционное устройство  дефлекторы (рис.</w:t>
      </w:r>
      <w:r>
        <w:rPr>
          <w:sz w:val="28"/>
          <w:szCs w:val="28"/>
        </w:rPr>
        <w:t>6</w:t>
      </w:r>
      <w:r w:rsidRPr="00EB2AD4">
        <w:rPr>
          <w:sz w:val="28"/>
          <w:szCs w:val="28"/>
        </w:rPr>
        <w:t>).</w:t>
      </w: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Pr="00722C40" w:rsidRDefault="00DE5A04" w:rsidP="00DE5A04">
      <w:pPr>
        <w:autoSpaceDE w:val="0"/>
        <w:autoSpaceDN w:val="0"/>
        <w:adjustRightInd w:val="0"/>
        <w:jc w:val="center"/>
        <w:rPr>
          <w:rFonts w:ascii="FreeSetC" w:hAnsi="FreeSetC" w:cs="FreeSetC"/>
          <w:sz w:val="16"/>
          <w:szCs w:val="16"/>
        </w:rPr>
      </w:pPr>
      <w:r w:rsidRPr="00722C40">
        <w:rPr>
          <w:rFonts w:ascii="FreeSetC" w:hAnsi="FreeSetC" w:cs="FreeSetC"/>
          <w:noProof/>
          <w:sz w:val="16"/>
          <w:szCs w:val="16"/>
        </w:rPr>
        <w:drawing>
          <wp:inline distT="0" distB="0" distL="0" distR="0">
            <wp:extent cx="4676775" cy="23812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1 - </w:t>
      </w:r>
      <w:r w:rsidRPr="005956ED">
        <w:rPr>
          <w:sz w:val="28"/>
          <w:szCs w:val="28"/>
        </w:rPr>
        <w:t>отверстие; 2  воздуховод; 3  дефлектор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EB2AD4">
        <w:rPr>
          <w:sz w:val="28"/>
          <w:szCs w:val="28"/>
        </w:rPr>
        <w:t xml:space="preserve">Рисунок  </w:t>
      </w:r>
      <w:r>
        <w:rPr>
          <w:sz w:val="28"/>
          <w:szCs w:val="28"/>
        </w:rPr>
        <w:t>6</w:t>
      </w:r>
      <w:r w:rsidRPr="00EB2AD4">
        <w:rPr>
          <w:sz w:val="28"/>
          <w:szCs w:val="28"/>
        </w:rPr>
        <w:t xml:space="preserve"> - Естественная</w:t>
      </w:r>
      <w:r w:rsidRPr="005956ED">
        <w:rPr>
          <w:sz w:val="28"/>
          <w:szCs w:val="28"/>
        </w:rPr>
        <w:t xml:space="preserve"> вентиляция здания под действием ветра: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Естественная вентиляция отличается простотой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устройства, незначительными капитальными затратами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эксплуатационными расходами, но давление, создаваемое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естественными силами, невелико и зависит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преимущественно от состояния наружного воздуха.</w:t>
      </w:r>
    </w:p>
    <w:p w:rsidR="00DE5A04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Поэтому интенсивность воздухообмена в помещениях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зависит от внешних факторов. Это, собственно, является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существенным недостатком естественной вентиляции. В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отдельные часы суток дня в теплый период года, в связи с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теплоустойчивостью здания возможно отсутствие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воздухообмена (особенно в помещениях цокольного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подвального этажей).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A35A58" w:rsidRDefault="00DE5A04" w:rsidP="00DE5A04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3" w:name="_Toc341055153"/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Механическая вентиляция</w:t>
      </w:r>
      <w:bookmarkEnd w:id="3"/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Механическая вентиляция позволяет обеспечить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подачу расчетного количества приточного воздуха на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значительные расстояния в пределах здания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непосредственно к рабочим местам или в определенные зоны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помещений, в необходимом количестве и с определенной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скоростью на выходе из воздухораспределителей, а также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удаление загрязненного воздуха из помещений в заданном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объеме.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Необходимость, производительность по воздуху,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тип приточной и вытяжной механической вентиляции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определяется количеством, классом опасности, видом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выделяемых в помещении вредных веществ и их ПДК, а также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количеством выделяемой влаги и теплоты от людей,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технологического оборудования и теплопоступлений от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солнечной радиации через окна и покрытие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Приточная система вентиляции включает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воздухозаборное устройство, приточную установку, сеть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воздуховодов, воздухораспределители, устройства для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регулирования воздуха (рис.</w:t>
      </w:r>
      <w:r>
        <w:rPr>
          <w:sz w:val="28"/>
          <w:szCs w:val="28"/>
        </w:rPr>
        <w:t>7</w:t>
      </w:r>
      <w:r w:rsidRPr="00EB2AD4">
        <w:rPr>
          <w:sz w:val="28"/>
          <w:szCs w:val="28"/>
        </w:rPr>
        <w:t>).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722C40" w:rsidRDefault="00DE5A04" w:rsidP="00DE5A04">
      <w:pPr>
        <w:pStyle w:val="3"/>
        <w:spacing w:after="0"/>
        <w:ind w:left="0" w:firstLine="902"/>
        <w:jc w:val="both"/>
        <w:rPr>
          <w:rFonts w:ascii="FreeSetC" w:hAnsi="FreeSetC" w:cs="FreeSetC"/>
        </w:rPr>
      </w:pPr>
      <w:r w:rsidRPr="005956ED">
        <w:rPr>
          <w:noProof/>
          <w:sz w:val="28"/>
          <w:szCs w:val="28"/>
        </w:rPr>
        <w:lastRenderedPageBreak/>
        <w:drawing>
          <wp:inline distT="0" distB="0" distL="0" distR="0">
            <wp:extent cx="4638675" cy="3028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 xml:space="preserve">1 </w:t>
      </w: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жалюзийная решетка; 2 </w:t>
      </w: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воздухозаборное устройство; 3</w:t>
      </w:r>
      <w:r>
        <w:rPr>
          <w:sz w:val="28"/>
          <w:szCs w:val="28"/>
        </w:rPr>
        <w:t xml:space="preserve"> -</w:t>
      </w:r>
      <w:r w:rsidRPr="005956ED">
        <w:rPr>
          <w:sz w:val="28"/>
          <w:szCs w:val="28"/>
        </w:rPr>
        <w:t xml:space="preserve">  утепленный клапан;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 xml:space="preserve">4 </w:t>
      </w: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фильтр; 5 </w:t>
      </w: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калориферы; 6 </w:t>
      </w: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вентилятор; 7</w:t>
      </w: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 каналы и воздуховоды; 8</w:t>
      </w: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 xml:space="preserve">жалюзийные решетки, вытяжные и приточные; 9 </w:t>
      </w: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 xml:space="preserve"> вытяжная шахта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EB2AD4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7</w:t>
      </w:r>
      <w:r w:rsidRPr="00EB2AD4">
        <w:rPr>
          <w:sz w:val="28"/>
          <w:szCs w:val="28"/>
        </w:rPr>
        <w:t xml:space="preserve"> -  Приточно-вытяжная вентиляция общественного здания: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Вытяжная система вентиляции состоит (начиная от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забора загрязненного воздуха) из воздухоприемных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устройств в виде решеток, зонтов, укрытий, местных отсосов,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воздуховодов, устройства для перемещения, очистки, если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требуется, удаляемого загрязненного воздуха от вредных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веществ перед выбросом в атмосферу и воздуховыбросного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устройства </w:t>
      </w:r>
      <w:r w:rsidRPr="00EB2AD4">
        <w:rPr>
          <w:sz w:val="28"/>
          <w:szCs w:val="28"/>
        </w:rPr>
        <w:t>(рис.</w:t>
      </w:r>
      <w:r>
        <w:rPr>
          <w:sz w:val="28"/>
          <w:szCs w:val="28"/>
        </w:rPr>
        <w:t>7</w:t>
      </w:r>
      <w:r w:rsidRPr="00EB2AD4">
        <w:rPr>
          <w:sz w:val="28"/>
          <w:szCs w:val="28"/>
        </w:rPr>
        <w:t>).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Устройство в одном помещении приточной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вытяжной систем вентиляции обеспечивает наиболее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благоприятное, организованное движение воздуха в нем и,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как правило, применяется в помещениях с большим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количеством вентиляционного воздуха (залы, аудитории,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классы и пр.)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Очень часто в здании имеются помещения с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разными требованиями к параметрам внутреннего воздуха,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т.е. так называемые "чистые" и "грязные". В этом случае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необходимо организовать подачу приточного воздуха в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"чистые" помещения в объеме, превышающем объем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удаляемого из них воздуха, чтобы исключить перетекание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воздуха из помещений "грязных" в "чистые".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Только вытяжные системы могут предусматриваться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 помещениях, из которых не должен попадать загрязненный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 в соседние помещения (например, химические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лаборатории, кухни, санузлы и т.п.).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Местные приточные системы обеспечивают подачу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воздуха в определенную зону помещения. К ним можно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отнести воздушные души, передвижные душирующие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установки для создания в локальной зоне условий,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благоприятных для человека. Находят применение также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 xml:space="preserve">воздушные (без </w:t>
      </w:r>
      <w:r w:rsidRPr="005956ED">
        <w:rPr>
          <w:sz w:val="28"/>
          <w:szCs w:val="28"/>
        </w:rPr>
        <w:lastRenderedPageBreak/>
        <w:t>подогрева воздуха) и воздушнотепловые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завесы. Первые используют для предотвращения поступления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воздуха через открытые проемы, двери и ворота из одних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помещений, где имеются вредные пары, газы и пр., в другие,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 которых таких вредных выделений нет. Воздушнотепловые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завесы позволяют предотвратить поступление в здание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холодного наружного воздуха через проходы, ворота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проемы в ограждениях, постоянно или временно открытые.</w:t>
      </w:r>
    </w:p>
    <w:p w:rsidR="00DE5A04" w:rsidRPr="005956ED" w:rsidRDefault="00DE5A04" w:rsidP="00DE5A04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5956ED">
        <w:rPr>
          <w:sz w:val="28"/>
          <w:szCs w:val="28"/>
        </w:rPr>
        <w:t>Местные вытяжные системы вентиляции применяют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для улавливания и удаления вредных выделений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непосредственно от мест их образования меньшим объемом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воздуха, что позволяет исключить распространение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выделений по помещению, сократить воздухообмен в помещении и тем самым снизить расходы на обработку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приточно</w:t>
      </w:r>
      <w:r>
        <w:rPr>
          <w:sz w:val="28"/>
          <w:szCs w:val="28"/>
        </w:rPr>
        <w:t>-</w:t>
      </w:r>
      <w:r w:rsidRPr="005956ED">
        <w:rPr>
          <w:sz w:val="28"/>
          <w:szCs w:val="28"/>
        </w:rPr>
        <w:t>вытяжного воздуха. Материал воздуховодов, тип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вентилятора, воздухоочистного устройства зависит от вида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вредных веществ (пары кислот, щелочи, пыль и пр.). Для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удаления запыленного воздуха от укрытий технологического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оборудования при производстве, например, асбеста,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цемента, от мест пыления при дроблении, сортировке и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измельчении материалов или пересыпки их применяют так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называемые системы аспирации. Для удаления, например,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древесных опилок и стружки проектируется система</w:t>
      </w:r>
      <w:r>
        <w:rPr>
          <w:sz w:val="28"/>
          <w:szCs w:val="28"/>
        </w:rPr>
        <w:t xml:space="preserve"> </w:t>
      </w:r>
      <w:r w:rsidRPr="005956ED">
        <w:rPr>
          <w:sz w:val="28"/>
          <w:szCs w:val="28"/>
        </w:rPr>
        <w:t>пневмотранспорта.</w:t>
      </w: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Default="00DE5A04" w:rsidP="00DE5A04">
      <w:pPr>
        <w:autoSpaceDE w:val="0"/>
        <w:autoSpaceDN w:val="0"/>
        <w:adjustRightInd w:val="0"/>
        <w:rPr>
          <w:rFonts w:ascii="FreeSetC" w:hAnsi="FreeSetC" w:cs="FreeSetC"/>
          <w:sz w:val="16"/>
          <w:szCs w:val="16"/>
        </w:rPr>
      </w:pPr>
    </w:p>
    <w:p w:rsidR="00DE5A04" w:rsidRPr="00A425D6" w:rsidRDefault="00DE5A04" w:rsidP="00DE5A04">
      <w:pPr>
        <w:pStyle w:val="1"/>
        <w:numPr>
          <w:ilvl w:val="0"/>
          <w:numId w:val="0"/>
        </w:numPr>
        <w:spacing w:before="0" w:after="0"/>
        <w:jc w:val="center"/>
        <w:rPr>
          <w:rFonts w:ascii="Times New Roman" w:hAnsi="Times New Roman" w:cs="Times New Roman"/>
          <w:bCs w:val="0"/>
          <w:iCs/>
          <w:color w:val="auto"/>
          <w:sz w:val="28"/>
          <w:szCs w:val="28"/>
        </w:rPr>
      </w:pPr>
      <w:bookmarkStart w:id="4" w:name="_Toc341055154"/>
      <w:r w:rsidRPr="00A35A58">
        <w:rPr>
          <w:rFonts w:ascii="Times New Roman" w:hAnsi="Times New Roman" w:cs="Times New Roman"/>
          <w:b w:val="0"/>
          <w:bCs w:val="0"/>
          <w:iCs/>
          <w:color w:val="auto"/>
          <w:sz w:val="28"/>
          <w:szCs w:val="28"/>
        </w:rPr>
        <w:t xml:space="preserve"> </w:t>
      </w:r>
      <w:r w:rsidRPr="00A425D6">
        <w:rPr>
          <w:rFonts w:ascii="Times New Roman" w:hAnsi="Times New Roman" w:cs="Times New Roman"/>
          <w:bCs w:val="0"/>
          <w:iCs/>
          <w:color w:val="auto"/>
          <w:sz w:val="28"/>
          <w:szCs w:val="28"/>
        </w:rPr>
        <w:t>С</w:t>
      </w:r>
      <w:r w:rsidRPr="00A425D6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истемы кондиционирования воздуха</w:t>
      </w:r>
      <w:bookmarkEnd w:id="4"/>
    </w:p>
    <w:p w:rsidR="00DE5A04" w:rsidRPr="001E028B" w:rsidRDefault="00DE5A04" w:rsidP="00DE5A0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DE5A04" w:rsidRPr="00C32723" w:rsidRDefault="00DE5A04" w:rsidP="00DE5A0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Все или отдельные параметры воздуха (температуры, относительной влажности, подвижности и чистоты)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определенных пределах на рабочих местах в закрытых помещениях можно поддерживать системой кондиционирования воздуха (СКВ).</w:t>
      </w:r>
    </w:p>
    <w:p w:rsidR="00DE5A04" w:rsidRPr="00C32723" w:rsidRDefault="00DE5A04" w:rsidP="00DE5A0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СКВ, в отличие от приточно-вытяжной вентиляции, обеспечивает не только необходимую смену воздуха в  помещении, но и автоматически поддерживает заданные условия в нем не зависимо от внешних климатических факторов и внутреннего режима работы в помещении.</w:t>
      </w:r>
    </w:p>
    <w:p w:rsidR="00DE5A04" w:rsidRPr="00C32723" w:rsidRDefault="00DE5A04" w:rsidP="00DE5A0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В СКВ входит оборудование для необходимых процессов обработки приточного воздуха (очистка, нагревание и охлаждение, увлажнение и осушение) и его подачи, а также источники тепло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и холодоснабжения, насосы и трубы для перемещения тепло  и холодоносителя, устройства для распределения воздуха, местные доводчики (подогреватели, охладители, увлажнители) и средства автоматического регулирования, дистанционного управления и контроля.</w:t>
      </w:r>
    </w:p>
    <w:p w:rsidR="00DE5A04" w:rsidRPr="00C32723" w:rsidRDefault="00DE5A04" w:rsidP="00DE5A0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Основное оборудование для приготовления и перемещения воздуха обычно агрегируется в аппарат, установку, называемую центральным или местным кондиционером. Центральный кондиционер обслуживает несколько помещений, в которые воздух подается по сети воздуховодов. Местный кондиционер обслуживает только то помещение, в котором он устанавливается.</w:t>
      </w:r>
    </w:p>
    <w:p w:rsidR="00DE5A04" w:rsidRPr="00C32723" w:rsidRDefault="00DE5A04" w:rsidP="00DE5A0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По назначению СКВ подразделяют на системы комфортного и технологического кондиционирования.</w:t>
      </w:r>
    </w:p>
    <w:p w:rsidR="00DE5A04" w:rsidRPr="00C32723" w:rsidRDefault="00DE5A04" w:rsidP="00DE5A0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lastRenderedPageBreak/>
        <w:t>Комфортное кондиционирование применяют для поддержания оптимальных условий в помещениях жилых, общественных зданий, технологическое  для обеспечения параметров внутреннего воздуха, отвечающих требованиям производства, проведения технологических операций, хранения оборудования, материалов и техники. Причем, технологическое кондиционирование воздуха в помещениях с постоянным пребыванием людей должно соответствовать санитарно-гигиеническим требованиям.</w:t>
      </w:r>
    </w:p>
    <w:p w:rsidR="00DE5A04" w:rsidRDefault="00DE5A04" w:rsidP="00DE5A0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СКВ также могут быть прямоточными и с рециркуляцией. Прямоточные системы, как правило, применяют для помещений, в которых, во-первых, требуется подача относительно одинакового количества приточного воздуха в течение всего года, во-вторых, выделяются вредные вещества 1 и 2 класса опасности, вещества взрывоопасные и пожароопасные, а также содержатся резко выраженные неприятные запахи. Рециркуляционные СКВ применяют для помещений, в которых определяющими являются не вредные вещества, а теплоизбытки и влаговыделения, переменные в  течение суток, года. СКВ с полной рециркуляцией возможны в помещениях с тепло и влаговыделяющим оборудованием,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которых люди могут находиться кратковременно. Кроме того,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находят применение центральные установки приточно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>вытяжной вентиляции и СКВ с теплоутилизаторами.</w:t>
      </w:r>
    </w:p>
    <w:p w:rsidR="00A62E07" w:rsidRDefault="00A62E07">
      <w:bookmarkStart w:id="5" w:name="_GoBack"/>
      <w:bookmarkEnd w:id="5"/>
    </w:p>
    <w:sectPr w:rsidR="00A62E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eeSet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FreeSetC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F12EE4"/>
    <w:multiLevelType w:val="multilevel"/>
    <w:tmpl w:val="72188074"/>
    <w:lvl w:ilvl="0">
      <w:start w:val="1"/>
      <w:numFmt w:val="decimal"/>
      <w:pStyle w:val="1"/>
      <w:lvlText w:val="%1."/>
      <w:lvlJc w:val="left"/>
      <w:pPr>
        <w:tabs>
          <w:tab w:val="num" w:pos="4752"/>
        </w:tabs>
        <w:ind w:left="4752" w:hanging="432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0296"/>
        </w:tabs>
        <w:ind w:left="10296" w:hanging="576"/>
      </w:pPr>
      <w:rPr>
        <w:rFonts w:ascii="Arial" w:hAnsi="Arial" w:hint="default"/>
        <w:b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184"/>
        </w:tabs>
        <w:ind w:left="518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472"/>
        </w:tabs>
        <w:ind w:left="547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16"/>
        </w:tabs>
        <w:ind w:left="561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904"/>
        </w:tabs>
        <w:ind w:left="590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C2F"/>
    <w:rsid w:val="00A62E07"/>
    <w:rsid w:val="00DE5A04"/>
    <w:rsid w:val="00DF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36817E-37B5-4C13-B136-DE2E7A3CC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A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DE5A04"/>
    <w:pPr>
      <w:numPr>
        <w:numId w:val="1"/>
      </w:numPr>
      <w:spacing w:before="45" w:after="225"/>
      <w:outlineLvl w:val="0"/>
    </w:pPr>
    <w:rPr>
      <w:rFonts w:ascii="Tahoma" w:hAnsi="Tahoma" w:cs="Tahoma"/>
      <w:b/>
      <w:bCs/>
      <w:caps/>
      <w:color w:val="8FD400"/>
      <w:kern w:val="36"/>
      <w:sz w:val="21"/>
      <w:szCs w:val="21"/>
    </w:rPr>
  </w:style>
  <w:style w:type="paragraph" w:styleId="2">
    <w:name w:val="heading 2"/>
    <w:basedOn w:val="a"/>
    <w:link w:val="20"/>
    <w:qFormat/>
    <w:rsid w:val="00DE5A04"/>
    <w:pPr>
      <w:spacing w:before="225" w:after="225" w:line="210" w:lineRule="atLeast"/>
      <w:outlineLvl w:val="1"/>
    </w:pPr>
    <w:rPr>
      <w:rFonts w:ascii="Tahoma" w:hAnsi="Tahoma" w:cs="Tahoma"/>
      <w:b/>
      <w:bCs/>
      <w:caps/>
      <w:color w:val="84BBF9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5A04"/>
    <w:rPr>
      <w:rFonts w:ascii="Tahoma" w:eastAsia="Times New Roman" w:hAnsi="Tahoma" w:cs="Tahoma"/>
      <w:b/>
      <w:bCs/>
      <w:caps/>
      <w:color w:val="8FD400"/>
      <w:kern w:val="36"/>
      <w:sz w:val="21"/>
      <w:szCs w:val="21"/>
      <w:lang w:eastAsia="ru-RU"/>
    </w:rPr>
  </w:style>
  <w:style w:type="character" w:customStyle="1" w:styleId="20">
    <w:name w:val="Заголовок 2 Знак"/>
    <w:basedOn w:val="a0"/>
    <w:link w:val="2"/>
    <w:rsid w:val="00DE5A04"/>
    <w:rPr>
      <w:rFonts w:ascii="Tahoma" w:eastAsia="Times New Roman" w:hAnsi="Tahoma" w:cs="Tahoma"/>
      <w:b/>
      <w:bCs/>
      <w:caps/>
      <w:color w:val="84BBF9"/>
      <w:sz w:val="18"/>
      <w:szCs w:val="18"/>
      <w:lang w:eastAsia="ru-RU"/>
    </w:rPr>
  </w:style>
  <w:style w:type="paragraph" w:styleId="3">
    <w:name w:val="Body Text Indent 3"/>
    <w:basedOn w:val="a"/>
    <w:link w:val="30"/>
    <w:rsid w:val="00DE5A04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DE5A04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2766</Words>
  <Characters>15767</Characters>
  <Application>Microsoft Office Word</Application>
  <DocSecurity>0</DocSecurity>
  <Lines>131</Lines>
  <Paragraphs>36</Paragraphs>
  <ScaleCrop>false</ScaleCrop>
  <Company>SPecialiST RePack</Company>
  <LinksUpToDate>false</LinksUpToDate>
  <CharactersWithSpaces>18497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2019-02-20T03:14:00Z</dcterms:created>
  <dcterms:modified xsi:type="dcterms:W3CDTF">2019-02-20T03:14:00Z</dcterms:modified>
</cp:coreProperties>
</file>